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6E" w:rsidRPr="00B53FBC" w:rsidRDefault="00A11D6E" w:rsidP="00A11D6E">
      <w:pPr>
        <w:ind w:firstLine="540"/>
        <w:jc w:val="center"/>
        <w:rPr>
          <w:b/>
          <w:bCs/>
        </w:rPr>
      </w:pPr>
      <w:r w:rsidRPr="00B53FBC">
        <w:rPr>
          <w:b/>
          <w:bCs/>
        </w:rPr>
        <w:t>Предварительный договор</w:t>
      </w:r>
    </w:p>
    <w:p w:rsidR="00A11D6E" w:rsidRPr="00B53FBC" w:rsidRDefault="00A11D6E" w:rsidP="00A11D6E">
      <w:pPr>
        <w:ind w:firstLine="540"/>
        <w:jc w:val="center"/>
        <w:rPr>
          <w:b/>
          <w:bCs/>
        </w:rPr>
      </w:pPr>
      <w:r w:rsidRPr="00B53FBC">
        <w:rPr>
          <w:b/>
          <w:bCs/>
        </w:rPr>
        <w:t>купли-продажи земельного участка</w:t>
      </w:r>
      <w:proofErr w:type="gramStart"/>
      <w:r w:rsidRPr="00B53FBC">
        <w:rPr>
          <w:b/>
          <w:bCs/>
        </w:rPr>
        <w:t xml:space="preserve"> № А</w:t>
      </w:r>
      <w:proofErr w:type="gramEnd"/>
      <w:r w:rsidRPr="00B53FBC">
        <w:rPr>
          <w:b/>
          <w:bCs/>
        </w:rPr>
        <w:t>-</w:t>
      </w:r>
      <w:r w:rsidR="00C30E91">
        <w:rPr>
          <w:b/>
          <w:bCs/>
        </w:rPr>
        <w:t>____</w:t>
      </w:r>
    </w:p>
    <w:p w:rsidR="00A11D6E" w:rsidRPr="00B53FBC" w:rsidRDefault="00A11D6E" w:rsidP="00A11D6E">
      <w:pPr>
        <w:ind w:firstLine="540"/>
        <w:jc w:val="center"/>
        <w:rPr>
          <w:b/>
          <w:bCs/>
        </w:rPr>
      </w:pPr>
    </w:p>
    <w:p w:rsidR="00A11D6E" w:rsidRPr="00B53FBC" w:rsidRDefault="00A11D6E" w:rsidP="00A11D6E">
      <w:pPr>
        <w:tabs>
          <w:tab w:val="left" w:pos="6420"/>
        </w:tabs>
        <w:ind w:firstLine="540"/>
        <w:jc w:val="both"/>
      </w:pPr>
      <w:r w:rsidRPr="00B53FBC">
        <w:t>г. Мо</w:t>
      </w:r>
      <w:r w:rsidR="00124D88" w:rsidRPr="00B53FBC">
        <w:t xml:space="preserve">сква                    </w:t>
      </w:r>
      <w:r w:rsidRPr="00B53FBC">
        <w:t xml:space="preserve">                                                            </w:t>
      </w:r>
      <w:r w:rsidR="00F87F35" w:rsidRPr="00B53FBC">
        <w:t xml:space="preserve">   </w:t>
      </w:r>
      <w:r w:rsidRPr="00B53FBC">
        <w:t xml:space="preserve">     «</w:t>
      </w:r>
      <w:r w:rsidR="00C30E91">
        <w:t>__</w:t>
      </w:r>
      <w:r w:rsidRPr="00B53FBC">
        <w:t xml:space="preserve">» </w:t>
      </w:r>
      <w:r w:rsidR="00C30E91">
        <w:t>_____</w:t>
      </w:r>
      <w:r w:rsidR="00F13AD0" w:rsidRPr="00B53FBC">
        <w:t xml:space="preserve"> </w:t>
      </w:r>
      <w:r w:rsidRPr="00B53FBC">
        <w:t>201</w:t>
      </w:r>
      <w:r w:rsidR="0003760B">
        <w:t>5</w:t>
      </w:r>
      <w:r w:rsidRPr="00B53FBC">
        <w:t xml:space="preserve"> года</w:t>
      </w:r>
    </w:p>
    <w:p w:rsidR="00A11D6E" w:rsidRPr="00B53FBC" w:rsidRDefault="00A11D6E" w:rsidP="00A11D6E">
      <w:pPr>
        <w:tabs>
          <w:tab w:val="left" w:pos="6420"/>
        </w:tabs>
        <w:ind w:firstLine="540"/>
        <w:jc w:val="both"/>
      </w:pPr>
    </w:p>
    <w:p w:rsidR="00A11D6E" w:rsidRPr="00B53FBC" w:rsidRDefault="00A11D6E" w:rsidP="00871B13">
      <w:pPr>
        <w:ind w:firstLine="540"/>
        <w:jc w:val="both"/>
      </w:pPr>
      <w:r w:rsidRPr="00B53FBC">
        <w:rPr>
          <w:b/>
          <w:bCs/>
        </w:rPr>
        <w:t>ИП</w:t>
      </w:r>
      <w:proofErr w:type="spellStart"/>
      <w:r w:rsidR="004565CD">
        <w:rPr>
          <w:b/>
          <w:bCs/>
          <w:lang w:val="en-US"/>
        </w:rPr>
        <w:t>xxxxxxxxxxxxxxxxxxx</w:t>
      </w:r>
      <w:proofErr w:type="spellEnd"/>
      <w:r w:rsidRPr="00B53FBC">
        <w:t xml:space="preserve">, </w:t>
      </w:r>
      <w:r w:rsidR="006A66EC" w:rsidRPr="00647A80">
        <w:t>действующий на основании Свидетельства о государственной регистрации физического лица в качестве индив</w:t>
      </w:r>
      <w:r w:rsidR="006A66EC">
        <w:t>иду</w:t>
      </w:r>
      <w:r w:rsidR="004565CD">
        <w:t>ального предпринимателя от</w:t>
      </w:r>
      <w:r w:rsidR="004565CD" w:rsidRPr="004565CD">
        <w:t>00/00</w:t>
      </w:r>
      <w:r w:rsidR="006A66EC">
        <w:t>.2009</w:t>
      </w:r>
      <w:r w:rsidR="006A66EC" w:rsidRPr="00647A80">
        <w:t xml:space="preserve"> серия 7</w:t>
      </w:r>
      <w:r w:rsidR="004565CD" w:rsidRPr="004565CD">
        <w:t>0</w:t>
      </w:r>
      <w:r w:rsidR="004565CD">
        <w:t xml:space="preserve"> № 0</w:t>
      </w:r>
      <w:r w:rsidR="004565CD" w:rsidRPr="004565CD">
        <w:t>000000</w:t>
      </w:r>
      <w:r w:rsidR="006A66EC">
        <w:t>90</w:t>
      </w:r>
      <w:r w:rsidRPr="007A3242">
        <w:t>, именуем</w:t>
      </w:r>
      <w:r w:rsidR="00B72339" w:rsidRPr="007A3242">
        <w:t>ый</w:t>
      </w:r>
      <w:r w:rsidRPr="007A3242">
        <w:t xml:space="preserve"> в дальнейшем </w:t>
      </w:r>
      <w:r w:rsidRPr="007A3242">
        <w:rPr>
          <w:b/>
          <w:bCs/>
        </w:rPr>
        <w:t xml:space="preserve">«Продавец»,  </w:t>
      </w:r>
      <w:r w:rsidRPr="007A3242">
        <w:t>с одной Стороны, и</w:t>
      </w:r>
      <w:r w:rsidR="007A3242" w:rsidRPr="007A3242">
        <w:t xml:space="preserve">, </w:t>
      </w:r>
      <w:r w:rsidR="003F2BD0" w:rsidRPr="007A3242">
        <w:t>граждан</w:t>
      </w:r>
      <w:r w:rsidR="00B36399">
        <w:t>и</w:t>
      </w:r>
      <w:proofErr w:type="gramStart"/>
      <w:r w:rsidR="00B36399">
        <w:t>н(</w:t>
      </w:r>
      <w:proofErr w:type="gramEnd"/>
      <w:r w:rsidR="00B36399">
        <w:t>ка)</w:t>
      </w:r>
      <w:r w:rsidR="003F2BD0" w:rsidRPr="007A3242">
        <w:t xml:space="preserve"> </w:t>
      </w:r>
      <w:r w:rsidR="007A3242" w:rsidRPr="007A3242">
        <w:rPr>
          <w:bCs/>
        </w:rPr>
        <w:t>РФ</w:t>
      </w:r>
      <w:r w:rsidR="00F13AD0" w:rsidRPr="007A3242">
        <w:rPr>
          <w:b/>
          <w:bCs/>
        </w:rPr>
        <w:t xml:space="preserve">, </w:t>
      </w:r>
      <w:r w:rsidR="007A3242">
        <w:rPr>
          <w:bCs/>
        </w:rPr>
        <w:t xml:space="preserve">пол: </w:t>
      </w:r>
      <w:r w:rsidR="00B36399">
        <w:rPr>
          <w:bCs/>
        </w:rPr>
        <w:t>________</w:t>
      </w:r>
      <w:r w:rsidR="007A3242">
        <w:rPr>
          <w:bCs/>
        </w:rPr>
        <w:t xml:space="preserve">, </w:t>
      </w:r>
      <w:r w:rsidR="00B36399">
        <w:rPr>
          <w:bCs/>
        </w:rPr>
        <w:t>_______</w:t>
      </w:r>
      <w:r w:rsidR="007A3242" w:rsidRPr="007A3242">
        <w:rPr>
          <w:bCs/>
        </w:rPr>
        <w:t xml:space="preserve"> г.р., место рождения: г. </w:t>
      </w:r>
      <w:r w:rsidR="007A3242">
        <w:rPr>
          <w:bCs/>
        </w:rPr>
        <w:t xml:space="preserve">Москва, паспорт </w:t>
      </w:r>
      <w:r w:rsidR="00B36399">
        <w:rPr>
          <w:bCs/>
        </w:rPr>
        <w:t>_____________</w:t>
      </w:r>
      <w:r w:rsidR="007A3242" w:rsidRPr="007A3242">
        <w:rPr>
          <w:bCs/>
        </w:rPr>
        <w:t xml:space="preserve"> выдан </w:t>
      </w:r>
      <w:r w:rsidR="00B36399">
        <w:rPr>
          <w:bCs/>
        </w:rPr>
        <w:t>________________</w:t>
      </w:r>
      <w:r w:rsidR="007A3242" w:rsidRPr="007A3242">
        <w:rPr>
          <w:bCs/>
        </w:rPr>
        <w:t xml:space="preserve">, код подразделения </w:t>
      </w:r>
      <w:r w:rsidR="00B36399">
        <w:rPr>
          <w:bCs/>
        </w:rPr>
        <w:t>__________</w:t>
      </w:r>
      <w:r w:rsidR="007A3242" w:rsidRPr="007A3242">
        <w:rPr>
          <w:bCs/>
        </w:rPr>
        <w:t>, зарегистрированн</w:t>
      </w:r>
      <w:r w:rsidR="0003760B">
        <w:rPr>
          <w:bCs/>
        </w:rPr>
        <w:t>ый(</w:t>
      </w:r>
      <w:proofErr w:type="spellStart"/>
      <w:r w:rsidR="007A3242">
        <w:rPr>
          <w:bCs/>
        </w:rPr>
        <w:t>ая</w:t>
      </w:r>
      <w:proofErr w:type="spellEnd"/>
      <w:r w:rsidR="0003760B">
        <w:rPr>
          <w:bCs/>
        </w:rPr>
        <w:t>)</w:t>
      </w:r>
      <w:r w:rsidR="007A3242" w:rsidRPr="007A3242">
        <w:rPr>
          <w:bCs/>
        </w:rPr>
        <w:t xml:space="preserve"> по адресу: </w:t>
      </w:r>
      <w:r w:rsidR="00B36399">
        <w:rPr>
          <w:bCs/>
        </w:rPr>
        <w:t>_________________________</w:t>
      </w:r>
      <w:r w:rsidR="007A3242">
        <w:rPr>
          <w:bCs/>
        </w:rPr>
        <w:t>и</w:t>
      </w:r>
      <w:r w:rsidRPr="007A3242">
        <w:t>менуем</w:t>
      </w:r>
      <w:r w:rsidR="00B36399">
        <w:t>ый(</w:t>
      </w:r>
      <w:proofErr w:type="spellStart"/>
      <w:r w:rsidR="007A3242">
        <w:t>ая</w:t>
      </w:r>
      <w:proofErr w:type="spellEnd"/>
      <w:r w:rsidR="00B36399">
        <w:t>)</w:t>
      </w:r>
      <w:r w:rsidRPr="007A3242">
        <w:t xml:space="preserve"> в дальнейшем </w:t>
      </w:r>
      <w:r w:rsidRPr="007A3242">
        <w:rPr>
          <w:b/>
          <w:bCs/>
        </w:rPr>
        <w:t>«Покупатель»</w:t>
      </w:r>
      <w:r w:rsidRPr="007A3242">
        <w:t xml:space="preserve">,  с другой стороны, вместе в дальнейшем именуемые </w:t>
      </w:r>
      <w:r w:rsidRPr="007A3242">
        <w:rPr>
          <w:b/>
          <w:bCs/>
        </w:rPr>
        <w:t>«Стороны»,</w:t>
      </w:r>
      <w:r w:rsidRPr="007A3242">
        <w:t xml:space="preserve"> заключили настоящий Договор о нижеследующем:</w:t>
      </w:r>
    </w:p>
    <w:p w:rsidR="00A11D6E" w:rsidRPr="00B53FBC" w:rsidRDefault="00A11D6E" w:rsidP="00A11D6E">
      <w:pPr>
        <w:pStyle w:val="1"/>
        <w:ind w:firstLine="540"/>
        <w:rPr>
          <w:lang w:val="ru-RU"/>
        </w:rPr>
      </w:pPr>
      <w:bookmarkStart w:id="0" w:name="sub_100"/>
      <w:r w:rsidRPr="00B53FBC">
        <w:rPr>
          <w:lang w:val="ru-RU"/>
        </w:rPr>
        <w:t>1. Предмет договора</w:t>
      </w:r>
    </w:p>
    <w:bookmarkEnd w:id="0"/>
    <w:p w:rsidR="00A11D6E" w:rsidRPr="00B53FBC" w:rsidRDefault="00A11D6E" w:rsidP="00A11D6E">
      <w:pPr>
        <w:ind w:firstLine="540"/>
        <w:jc w:val="both"/>
      </w:pPr>
      <w:r w:rsidRPr="00B53FBC">
        <w:t>1.1. Стороны обязуются заключить в будущем договор купли-продажи земельного участка (далее - "Основной договор"), основные условия которого Стороны определяют в настоящем предварительном договоре.</w:t>
      </w:r>
    </w:p>
    <w:p w:rsidR="00CB4A18" w:rsidRPr="00DF675E" w:rsidRDefault="00A11D6E" w:rsidP="00871B13">
      <w:pPr>
        <w:ind w:firstLine="540"/>
        <w:jc w:val="both"/>
      </w:pPr>
      <w:r w:rsidRPr="00B53FBC">
        <w:t xml:space="preserve">1.2. Основной договор будет заключен Сторонами не позднее </w:t>
      </w:r>
      <w:r w:rsidR="007C405D">
        <w:rPr>
          <w:b/>
          <w:bCs/>
        </w:rPr>
        <w:t>___________</w:t>
      </w:r>
      <w:r w:rsidR="00524582">
        <w:t>года</w:t>
      </w:r>
      <w:r w:rsidR="00024B9F" w:rsidRPr="00B53FBC">
        <w:t>.</w:t>
      </w:r>
    </w:p>
    <w:p w:rsidR="004565CD" w:rsidRPr="004565CD" w:rsidRDefault="00DF675E" w:rsidP="00871B13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 w:rsidRPr="00DF675E">
        <w:rPr>
          <w:color w:val="FF0000"/>
        </w:rPr>
        <w:t xml:space="preserve"> </w:t>
      </w:r>
      <w:r w:rsidR="004565CD">
        <w:rPr>
          <w:color w:val="FF0000"/>
        </w:rPr>
        <w:t>данная форма договора предусмотрена</w:t>
      </w:r>
      <w:r>
        <w:rPr>
          <w:color w:val="FF0000"/>
        </w:rPr>
        <w:t>,</w:t>
      </w:r>
      <w:r w:rsidR="004565CD">
        <w:rPr>
          <w:color w:val="FF0000"/>
        </w:rPr>
        <w:t xml:space="preserve"> если покупатель приобретает участок в рассрочку. В любом другом случае это означает, что покупатель согласен приобрести участок в поле.</w:t>
      </w:r>
    </w:p>
    <w:p w:rsidR="00A11D6E" w:rsidRPr="00B53FBC" w:rsidRDefault="00A11D6E" w:rsidP="00EF2487">
      <w:pPr>
        <w:ind w:firstLine="540"/>
        <w:jc w:val="center"/>
        <w:rPr>
          <w:b/>
          <w:bCs/>
        </w:rPr>
      </w:pPr>
      <w:r w:rsidRPr="00B53FBC">
        <w:rPr>
          <w:b/>
          <w:bCs/>
        </w:rPr>
        <w:t>2. Основные условия Основного договора</w:t>
      </w:r>
    </w:p>
    <w:p w:rsidR="00A11D6E" w:rsidRPr="00B53FBC" w:rsidRDefault="00A11D6E" w:rsidP="00A11D6E">
      <w:pPr>
        <w:ind w:firstLine="540"/>
        <w:jc w:val="both"/>
      </w:pPr>
      <w:r w:rsidRPr="00B53FBC">
        <w:t>2.1. По Основному договору Продавец обязуется передать в собственность Покупателя земельный участок</w:t>
      </w:r>
      <w:r w:rsidR="00524582">
        <w:t xml:space="preserve"> общей площадью</w:t>
      </w:r>
      <w:proofErr w:type="gramStart"/>
      <w:r w:rsidR="00524582">
        <w:t xml:space="preserve"> </w:t>
      </w:r>
      <w:r w:rsidR="007C405D">
        <w:rPr>
          <w:b/>
          <w:bCs/>
        </w:rPr>
        <w:t>___________</w:t>
      </w:r>
      <w:r w:rsidR="00871B13" w:rsidRPr="00B53FBC">
        <w:t xml:space="preserve"> (</w:t>
      </w:r>
      <w:r w:rsidR="007C405D">
        <w:rPr>
          <w:b/>
          <w:bCs/>
        </w:rPr>
        <w:t>___________</w:t>
      </w:r>
      <w:r w:rsidR="00481240" w:rsidRPr="00B53FBC">
        <w:t xml:space="preserve">) </w:t>
      </w:r>
      <w:proofErr w:type="gramEnd"/>
      <w:r w:rsidR="00481240" w:rsidRPr="00B53FBC">
        <w:t xml:space="preserve">кв.м., </w:t>
      </w:r>
      <w:r w:rsidR="00B53FBC" w:rsidRPr="00B53FBC">
        <w:t>(</w:t>
      </w:r>
      <w:r w:rsidR="00871B13" w:rsidRPr="00B53FBC">
        <w:t>усл</w:t>
      </w:r>
      <w:r w:rsidR="00524582">
        <w:t xml:space="preserve">овный номер земельного участка </w:t>
      </w:r>
      <w:r w:rsidR="007C405D">
        <w:rPr>
          <w:b/>
          <w:bCs/>
        </w:rPr>
        <w:t>___________</w:t>
      </w:r>
      <w:r w:rsidR="00B53FBC" w:rsidRPr="00B53FBC">
        <w:t xml:space="preserve">), </w:t>
      </w:r>
      <w:r w:rsidR="00481240" w:rsidRPr="00B53FBC">
        <w:t xml:space="preserve">кадастровый номер </w:t>
      </w:r>
      <w:r w:rsidR="007C405D">
        <w:rPr>
          <w:b/>
          <w:bCs/>
        </w:rPr>
        <w:t>___________</w:t>
      </w:r>
      <w:r w:rsidRPr="00B53FBC">
        <w:t>, а Покупатель обязуется принять Участок и уплатить за него цену, предусмотренную в договоре.</w:t>
      </w:r>
      <w:r w:rsidR="00683778" w:rsidRPr="00B53FBC">
        <w:t xml:space="preserve"> </w:t>
      </w:r>
    </w:p>
    <w:p w:rsidR="00481240" w:rsidRDefault="00481240" w:rsidP="00481240">
      <w:pPr>
        <w:pStyle w:val="a4"/>
        <w:ind w:left="0" w:firstLine="540"/>
        <w:rPr>
          <w:rFonts w:ascii="Cambria" w:hAnsi="Cambria"/>
        </w:rPr>
      </w:pPr>
      <w:r w:rsidRPr="00B53FBC">
        <w:rPr>
          <w:rFonts w:ascii="Cambria" w:hAnsi="Cambria"/>
        </w:rPr>
        <w:t xml:space="preserve">Местоположение земельного участка определено: </w:t>
      </w:r>
      <w:r w:rsidR="004565CD">
        <w:rPr>
          <w:rFonts w:ascii="Cambria" w:hAnsi="Cambria"/>
        </w:rPr>
        <w:t xml:space="preserve">0000000000 область, </w:t>
      </w:r>
      <w:proofErr w:type="spellStart"/>
      <w:r w:rsidR="004565CD">
        <w:rPr>
          <w:rFonts w:ascii="Cambria" w:hAnsi="Cambria"/>
          <w:lang w:val="en-US"/>
        </w:rPr>
        <w:t>xxxxxxxxxxxx</w:t>
      </w:r>
      <w:proofErr w:type="spellEnd"/>
      <w:r w:rsidRPr="00B53FBC">
        <w:rPr>
          <w:rFonts w:ascii="Cambria" w:hAnsi="Cambria"/>
        </w:rPr>
        <w:t xml:space="preserve"> район, участок расположен в </w:t>
      </w:r>
      <w:r w:rsidR="007C405D">
        <w:rPr>
          <w:b/>
          <w:bCs/>
        </w:rPr>
        <w:t>___________</w:t>
      </w:r>
      <w:r w:rsidRPr="00B53FBC">
        <w:rPr>
          <w:rFonts w:ascii="Cambria" w:hAnsi="Cambria"/>
        </w:rPr>
        <w:t xml:space="preserve"> м на </w:t>
      </w:r>
      <w:r w:rsidR="00640E3F" w:rsidRPr="00B53FBC">
        <w:rPr>
          <w:rFonts w:ascii="Cambria" w:hAnsi="Cambria"/>
        </w:rPr>
        <w:t>восток</w:t>
      </w:r>
      <w:r w:rsidRPr="00B53FBC">
        <w:rPr>
          <w:rFonts w:ascii="Cambria" w:hAnsi="Cambria"/>
        </w:rPr>
        <w:t xml:space="preserve"> от с. </w:t>
      </w:r>
      <w:r w:rsidR="004565CD">
        <w:rPr>
          <w:rFonts w:ascii="Cambria" w:hAnsi="Cambria"/>
        </w:rPr>
        <w:t>Кузино</w:t>
      </w:r>
      <w:proofErr w:type="gramStart"/>
      <w:r w:rsidR="004565CD">
        <w:rPr>
          <w:rFonts w:ascii="Cambria" w:hAnsi="Cambria"/>
        </w:rPr>
        <w:t xml:space="preserve"> </w:t>
      </w:r>
      <w:r w:rsidRPr="00B53FBC">
        <w:rPr>
          <w:rFonts w:ascii="Cambria" w:hAnsi="Cambria"/>
        </w:rPr>
        <w:t>,</w:t>
      </w:r>
      <w:proofErr w:type="gramEnd"/>
      <w:r w:rsidRPr="00B53FBC">
        <w:rPr>
          <w:rFonts w:ascii="Cambria" w:hAnsi="Cambria"/>
        </w:rPr>
        <w:t xml:space="preserve"> д. </w:t>
      </w:r>
      <w:r w:rsidR="00640E3F" w:rsidRPr="00B53FBC">
        <w:rPr>
          <w:rFonts w:ascii="Cambria" w:hAnsi="Cambria"/>
        </w:rPr>
        <w:t>9</w:t>
      </w:r>
      <w:r w:rsidRPr="00B53FBC">
        <w:rPr>
          <w:rFonts w:ascii="Cambria" w:hAnsi="Cambria"/>
        </w:rPr>
        <w:t xml:space="preserve"> согласно Кадастровому паспорту земельного участка (выписки из государственного кадастра недвижимости), выданному Федеральным бюджетным учреждением «Кадастровая палата» по Тульской области от </w:t>
      </w:r>
      <w:r w:rsidR="007C405D">
        <w:rPr>
          <w:b/>
          <w:bCs/>
        </w:rPr>
        <w:t>___________</w:t>
      </w:r>
      <w:r w:rsidRPr="00B53FBC">
        <w:rPr>
          <w:rFonts w:ascii="Cambria" w:hAnsi="Cambria"/>
        </w:rPr>
        <w:t xml:space="preserve">года № </w:t>
      </w:r>
      <w:r w:rsidR="007C405D">
        <w:rPr>
          <w:b/>
          <w:bCs/>
        </w:rPr>
        <w:t>___________</w:t>
      </w:r>
      <w:r w:rsidRPr="00B53FBC">
        <w:rPr>
          <w:rFonts w:ascii="Cambria" w:hAnsi="Cambria"/>
        </w:rPr>
        <w:t>.</w:t>
      </w:r>
    </w:p>
    <w:p w:rsidR="00DF73EF" w:rsidRDefault="00DF73EF" w:rsidP="00481240">
      <w:pPr>
        <w:pStyle w:val="a4"/>
        <w:ind w:left="0" w:firstLine="540"/>
        <w:rPr>
          <w:rFonts w:ascii="Cambria" w:hAnsi="Cambria"/>
        </w:rPr>
      </w:pPr>
      <w:r>
        <w:rPr>
          <w:rFonts w:ascii="Cambria" w:hAnsi="Cambria"/>
        </w:rPr>
        <w:t>По соглашению сторон, продажа указанного земельного участка осуществляется при условии заключения Покупателем Договор подряда на изготовление и установку ограждения по лицевой стороне (сторонам) вышеуказанного земельного участка с Продавцом, на условиях указанных в Договоре подряда.</w:t>
      </w:r>
    </w:p>
    <w:p w:rsidR="004565CD" w:rsidRPr="004565CD" w:rsidRDefault="00DF675E" w:rsidP="00481240">
      <w:pPr>
        <w:pStyle w:val="a4"/>
        <w:ind w:left="0" w:firstLine="540"/>
        <w:rPr>
          <w:rFonts w:ascii="Cambria" w:hAnsi="Cambria"/>
          <w:color w:val="FF0000"/>
        </w:rPr>
      </w:pPr>
      <w:proofErr w:type="gramStart"/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4565CD">
        <w:rPr>
          <w:rFonts w:ascii="Cambria" w:hAnsi="Cambria"/>
          <w:color w:val="FF0000"/>
        </w:rPr>
        <w:t>это первый «крючок»))) Вы соглашаетесь на условиях продавца оплатить строительство забора за цену</w:t>
      </w:r>
      <w:r>
        <w:rPr>
          <w:rFonts w:ascii="Cambria" w:hAnsi="Cambria"/>
          <w:color w:val="FF0000"/>
        </w:rPr>
        <w:t>,</w:t>
      </w:r>
      <w:r w:rsidR="004565CD">
        <w:rPr>
          <w:rFonts w:ascii="Cambria" w:hAnsi="Cambria"/>
          <w:color w:val="FF0000"/>
        </w:rPr>
        <w:t xml:space="preserve"> </w:t>
      </w:r>
      <w:r w:rsidR="00D84E44">
        <w:rPr>
          <w:rFonts w:ascii="Cambria" w:hAnsi="Cambria"/>
          <w:color w:val="FF0000"/>
        </w:rPr>
        <w:t>назначенную продавцом.</w:t>
      </w:r>
      <w:proofErr w:type="gramEnd"/>
    </w:p>
    <w:p w:rsidR="00481240" w:rsidRPr="00B53FBC" w:rsidRDefault="00481240" w:rsidP="00481240">
      <w:pPr>
        <w:ind w:firstLine="540"/>
        <w:jc w:val="both"/>
        <w:rPr>
          <w:rFonts w:ascii="Cambria" w:hAnsi="Cambria"/>
        </w:rPr>
      </w:pPr>
      <w:r w:rsidRPr="00B53FBC">
        <w:rPr>
          <w:rFonts w:ascii="Cambria" w:hAnsi="Cambria"/>
        </w:rPr>
        <w:t>Данный земельный участок не обременен объектами недвижимости.</w:t>
      </w:r>
    </w:p>
    <w:p w:rsidR="00481240" w:rsidRPr="00B53FBC" w:rsidRDefault="00481240" w:rsidP="00481240">
      <w:pPr>
        <w:ind w:firstLine="540"/>
        <w:jc w:val="both"/>
        <w:rPr>
          <w:rFonts w:ascii="Cambria" w:hAnsi="Cambria"/>
        </w:rPr>
      </w:pPr>
      <w:r w:rsidRPr="00B53FBC">
        <w:rPr>
          <w:rFonts w:ascii="Cambria" w:hAnsi="Cambria"/>
        </w:rPr>
        <w:t xml:space="preserve">2.2. </w:t>
      </w:r>
      <w:proofErr w:type="spellStart"/>
      <w:r w:rsidR="00D84E44">
        <w:rPr>
          <w:rFonts w:ascii="Cambria" w:hAnsi="Cambria"/>
          <w:b/>
          <w:i/>
          <w:snapToGrid w:val="0"/>
          <w:lang w:val="en-US"/>
        </w:rPr>
        <w:t>xxxxxxxxxxxxx</w:t>
      </w:r>
      <w:proofErr w:type="spellEnd"/>
      <w:proofErr w:type="gramStart"/>
      <w:r w:rsidR="006A66EC">
        <w:rPr>
          <w:rFonts w:ascii="Cambria" w:hAnsi="Cambria"/>
          <w:b/>
          <w:i/>
          <w:snapToGrid w:val="0"/>
        </w:rPr>
        <w:t>у</w:t>
      </w:r>
      <w:proofErr w:type="gramEnd"/>
      <w:r w:rsidRPr="00B53FBC">
        <w:rPr>
          <w:rFonts w:ascii="Cambria" w:hAnsi="Cambria"/>
          <w:i/>
        </w:rPr>
        <w:t xml:space="preserve"> </w:t>
      </w:r>
      <w:r w:rsidRPr="00B53FBC">
        <w:rPr>
          <w:rFonts w:ascii="Cambria" w:hAnsi="Cambria"/>
        </w:rPr>
        <w:t>данный земельный участок принадлежит на основан</w:t>
      </w:r>
      <w:r w:rsidR="00DD5EA2" w:rsidRPr="00B53FBC">
        <w:rPr>
          <w:rFonts w:ascii="Cambria" w:hAnsi="Cambria"/>
        </w:rPr>
        <w:t xml:space="preserve">ии: Договора купли-продажи от </w:t>
      </w:r>
      <w:r w:rsidR="007C405D">
        <w:rPr>
          <w:b/>
          <w:bCs/>
        </w:rPr>
        <w:t>___________</w:t>
      </w:r>
      <w:r w:rsidR="00DD5EA2" w:rsidRPr="00B53FBC">
        <w:rPr>
          <w:rFonts w:ascii="Cambria" w:hAnsi="Cambria"/>
        </w:rPr>
        <w:t xml:space="preserve">г., Договора купли-продажи от </w:t>
      </w:r>
      <w:r w:rsidR="007C405D">
        <w:rPr>
          <w:b/>
          <w:bCs/>
        </w:rPr>
        <w:t>___________</w:t>
      </w:r>
      <w:r w:rsidRPr="00B53FBC">
        <w:rPr>
          <w:rFonts w:ascii="Cambria" w:hAnsi="Cambria"/>
        </w:rPr>
        <w:t xml:space="preserve">г. и Решения о </w:t>
      </w:r>
      <w:r w:rsidR="00DD5EA2" w:rsidRPr="00B53FBC">
        <w:rPr>
          <w:rFonts w:ascii="Cambria" w:hAnsi="Cambria"/>
        </w:rPr>
        <w:t xml:space="preserve">разделе земельного участка от </w:t>
      </w:r>
      <w:r w:rsidR="007C405D">
        <w:rPr>
          <w:b/>
          <w:bCs/>
        </w:rPr>
        <w:t>___________</w:t>
      </w:r>
      <w:proofErr w:type="gramStart"/>
      <w:r w:rsidRPr="00B53FBC">
        <w:rPr>
          <w:rFonts w:ascii="Cambria" w:hAnsi="Cambria"/>
        </w:rPr>
        <w:t>г</w:t>
      </w:r>
      <w:proofErr w:type="gramEnd"/>
      <w:r w:rsidRPr="00B53FBC">
        <w:rPr>
          <w:rFonts w:ascii="Cambria" w:hAnsi="Cambria"/>
        </w:rPr>
        <w:t>.</w:t>
      </w:r>
    </w:p>
    <w:p w:rsidR="00A11D6E" w:rsidRPr="00B53FBC" w:rsidRDefault="00481240" w:rsidP="00481240">
      <w:pPr>
        <w:ind w:firstLine="540"/>
        <w:jc w:val="both"/>
      </w:pPr>
      <w:r w:rsidRPr="00B53FBC">
        <w:rPr>
          <w:rFonts w:ascii="Cambria" w:hAnsi="Cambria"/>
        </w:rPr>
        <w:t>Право собственности зарегистрировано Управлением Федеральной службы государственной регистрации, кадастра и картографии по Тульской области, о чем в Едином государственном реестре прав на недвиж</w:t>
      </w:r>
      <w:r w:rsidR="00871B13" w:rsidRPr="00B53FBC">
        <w:rPr>
          <w:rFonts w:ascii="Cambria" w:hAnsi="Cambria"/>
        </w:rPr>
        <w:t xml:space="preserve">имое имущество и сделок с ним </w:t>
      </w:r>
      <w:r w:rsidR="007C405D">
        <w:rPr>
          <w:b/>
          <w:bCs/>
        </w:rPr>
        <w:t>___________</w:t>
      </w:r>
      <w:r w:rsidRPr="00B53FBC">
        <w:rPr>
          <w:rFonts w:ascii="Cambria" w:hAnsi="Cambria"/>
          <w:snapToGrid w:val="0"/>
        </w:rPr>
        <w:t xml:space="preserve">  года сделана </w:t>
      </w:r>
      <w:r w:rsidR="00871B13" w:rsidRPr="00B53FBC">
        <w:rPr>
          <w:rFonts w:ascii="Cambria" w:hAnsi="Cambria"/>
          <w:snapToGrid w:val="0"/>
        </w:rPr>
        <w:t>запись регистрации    №</w:t>
      </w:r>
      <w:r w:rsidR="007C405D">
        <w:rPr>
          <w:b/>
          <w:bCs/>
        </w:rPr>
        <w:t>___________</w:t>
      </w:r>
      <w:r w:rsidRPr="00B53FBC">
        <w:rPr>
          <w:rFonts w:ascii="Cambria" w:hAnsi="Cambria"/>
          <w:snapToGrid w:val="0"/>
        </w:rPr>
        <w:t>.</w:t>
      </w:r>
      <w:r w:rsidR="00A11D6E" w:rsidRPr="00B53FBC">
        <w:t xml:space="preserve"> </w:t>
      </w:r>
    </w:p>
    <w:p w:rsidR="00A11D6E" w:rsidRPr="00B53FBC" w:rsidRDefault="00A11D6E" w:rsidP="00A11D6E">
      <w:pPr>
        <w:ind w:firstLine="540"/>
        <w:jc w:val="both"/>
      </w:pPr>
      <w:r w:rsidRPr="00B53FBC">
        <w:t>2.</w:t>
      </w:r>
      <w:r w:rsidR="00481240" w:rsidRPr="00B53FBC">
        <w:t>3</w:t>
      </w:r>
      <w:r w:rsidRPr="00B53FBC">
        <w:t>. Стоимость одной сотки Участка составляет</w:t>
      </w:r>
      <w:proofErr w:type="gramStart"/>
      <w:r w:rsidRPr="00B53FBC">
        <w:t xml:space="preserve"> </w:t>
      </w:r>
      <w:r w:rsidR="007C405D">
        <w:rPr>
          <w:b/>
          <w:bCs/>
        </w:rPr>
        <w:t>___________</w:t>
      </w:r>
      <w:r w:rsidR="00CB4A18" w:rsidRPr="00B53FBC">
        <w:t xml:space="preserve"> </w:t>
      </w:r>
      <w:r w:rsidRPr="00B53FBC">
        <w:t>(</w:t>
      </w:r>
      <w:r w:rsidR="007C405D">
        <w:rPr>
          <w:b/>
          <w:bCs/>
        </w:rPr>
        <w:t>___________</w:t>
      </w:r>
      <w:r w:rsidR="00871B13" w:rsidRPr="00B53FBC">
        <w:t>)</w:t>
      </w:r>
      <w:r w:rsidR="00524582">
        <w:t xml:space="preserve"> </w:t>
      </w:r>
      <w:proofErr w:type="gramEnd"/>
      <w:r w:rsidR="00524582">
        <w:t>рублей</w:t>
      </w:r>
      <w:r w:rsidRPr="00B53FBC">
        <w:t>. Указанная цена установлена по соглашению Сторон настоящего договора, является окончательной и изменению не подлежит. Общая стоимость Участка составляет</w:t>
      </w:r>
      <w:proofErr w:type="gramStart"/>
      <w:r w:rsidRPr="00B53FBC">
        <w:t xml:space="preserve"> </w:t>
      </w:r>
      <w:r w:rsidR="007C405D">
        <w:rPr>
          <w:b/>
          <w:bCs/>
        </w:rPr>
        <w:t>___________</w:t>
      </w:r>
      <w:r w:rsidR="00CB4A18" w:rsidRPr="00B53FBC">
        <w:t xml:space="preserve"> </w:t>
      </w:r>
      <w:r w:rsidRPr="00B53FBC">
        <w:t>(</w:t>
      </w:r>
      <w:r w:rsidR="007C405D">
        <w:rPr>
          <w:b/>
          <w:bCs/>
        </w:rPr>
        <w:t>___________</w:t>
      </w:r>
      <w:r w:rsidR="00871B13" w:rsidRPr="00B53FBC">
        <w:t>)</w:t>
      </w:r>
      <w:r w:rsidR="00524582">
        <w:t xml:space="preserve"> </w:t>
      </w:r>
      <w:proofErr w:type="gramEnd"/>
      <w:r w:rsidR="00524582">
        <w:t>рублей</w:t>
      </w:r>
      <w:r w:rsidRPr="00B53FBC">
        <w:t>.</w:t>
      </w:r>
    </w:p>
    <w:p w:rsidR="00524582" w:rsidRDefault="00A11D6E" w:rsidP="00524582">
      <w:pPr>
        <w:ind w:firstLine="540"/>
        <w:jc w:val="both"/>
      </w:pPr>
      <w:r w:rsidRPr="00B53FBC">
        <w:t>2.</w:t>
      </w:r>
      <w:r w:rsidR="00481240" w:rsidRPr="00B53FBC">
        <w:t>4</w:t>
      </w:r>
      <w:r w:rsidRPr="00B53FBC">
        <w:t xml:space="preserve">. </w:t>
      </w:r>
      <w:r w:rsidR="00871B13" w:rsidRPr="00B53FBC">
        <w:t>При подписании настоящего договора Покупатель вносит Продавцу денежные средства в сумме</w:t>
      </w:r>
      <w:proofErr w:type="gramStart"/>
      <w:r w:rsidR="00871B13" w:rsidRPr="00B53FBC">
        <w:t xml:space="preserve"> </w:t>
      </w:r>
      <w:r w:rsidR="007C405D">
        <w:rPr>
          <w:b/>
          <w:bCs/>
        </w:rPr>
        <w:t>___________</w:t>
      </w:r>
      <w:r w:rsidR="00871B13" w:rsidRPr="00B53FBC">
        <w:t xml:space="preserve"> (</w:t>
      </w:r>
      <w:r w:rsidR="007C405D">
        <w:rPr>
          <w:b/>
          <w:bCs/>
        </w:rPr>
        <w:t>___________</w:t>
      </w:r>
      <w:r w:rsidR="00871B13" w:rsidRPr="00B53FBC">
        <w:t>)</w:t>
      </w:r>
      <w:r w:rsidR="00524582">
        <w:t xml:space="preserve"> </w:t>
      </w:r>
      <w:proofErr w:type="gramEnd"/>
      <w:r w:rsidR="00524582">
        <w:t>рублей</w:t>
      </w:r>
      <w:r w:rsidR="00871B13" w:rsidRPr="00B53FBC">
        <w:t xml:space="preserve"> в счет оплаты Участка по Основному договору, как обеспечение исполнения обязательства п.1.1 настоящего договора.  </w:t>
      </w:r>
      <w:r w:rsidR="00524582">
        <w:t xml:space="preserve"> </w:t>
      </w:r>
    </w:p>
    <w:p w:rsidR="007C405D" w:rsidRDefault="00524582" w:rsidP="00524582">
      <w:pPr>
        <w:ind w:firstLine="540"/>
        <w:jc w:val="both"/>
      </w:pPr>
      <w:r w:rsidRPr="00A81EF4">
        <w:t>О</w:t>
      </w:r>
      <w:r>
        <w:t>ставшуюся сумму в размере</w:t>
      </w:r>
      <w:proofErr w:type="gramStart"/>
      <w:r>
        <w:t xml:space="preserve"> </w:t>
      </w:r>
      <w:r w:rsidR="007C405D">
        <w:rPr>
          <w:b/>
          <w:bCs/>
        </w:rPr>
        <w:t>___________</w:t>
      </w:r>
      <w:r w:rsidRPr="00A81EF4">
        <w:t xml:space="preserve"> (</w:t>
      </w:r>
      <w:r w:rsidR="007C405D">
        <w:rPr>
          <w:b/>
          <w:bCs/>
        </w:rPr>
        <w:t>___________</w:t>
      </w:r>
      <w:r>
        <w:t xml:space="preserve">) </w:t>
      </w:r>
      <w:proofErr w:type="gramEnd"/>
      <w:r>
        <w:t>рублей</w:t>
      </w:r>
      <w:r w:rsidRPr="00A81EF4">
        <w:t xml:space="preserve"> Покупатель оплачивает в рассрочку в кассу Продавца или на расчетный счет Продавца, согласно следующему графику платежей:</w:t>
      </w:r>
    </w:p>
    <w:p w:rsidR="002C2E9F" w:rsidRDefault="002C2E9F" w:rsidP="00524582">
      <w:pPr>
        <w:ind w:firstLine="540"/>
        <w:jc w:val="both"/>
      </w:pPr>
    </w:p>
    <w:p w:rsidR="002C2E9F" w:rsidRDefault="002C2E9F" w:rsidP="002C2E9F">
      <w:pPr>
        <w:ind w:firstLine="540"/>
        <w:jc w:val="both"/>
      </w:pPr>
      <w:r>
        <w:t>В случае просрочки платежа Покупателем более 14 (четырнадцать) календарных дней, Покупатель уплачивает Продавцу неустойку в размере 0,1% (одна десятая процента) за каждый день просрочки на сумму просроченной задолженности, начиная со следующего дня, установленной даты графика платежей.</w:t>
      </w:r>
    </w:p>
    <w:p w:rsidR="002C2E9F" w:rsidRDefault="002C2E9F" w:rsidP="00524582">
      <w:pPr>
        <w:ind w:firstLine="540"/>
        <w:jc w:val="both"/>
      </w:pPr>
    </w:p>
    <w:p w:rsidR="00A11D6E" w:rsidRPr="00B53FBC" w:rsidRDefault="00524582" w:rsidP="00A11D6E">
      <w:pPr>
        <w:ind w:firstLine="540"/>
        <w:jc w:val="both"/>
      </w:pPr>
      <w:r w:rsidRPr="00A81EF4">
        <w:t xml:space="preserve"> </w:t>
      </w:r>
      <w:r w:rsidR="00A11D6E" w:rsidRPr="00B53FBC">
        <w:t>2.</w:t>
      </w:r>
      <w:r w:rsidR="00481240" w:rsidRPr="00B53FBC">
        <w:t>5</w:t>
      </w:r>
      <w:r w:rsidR="00A11D6E" w:rsidRPr="00B53FBC">
        <w:t>. Передача Участка Продавцом и принятие его Покупателем осуществляется в день подписания Основного договора по акту приема-передачи, который является неотъемлемой частью основного договора.</w:t>
      </w:r>
    </w:p>
    <w:p w:rsidR="007F1AE8" w:rsidRPr="00B53FBC" w:rsidRDefault="00481240" w:rsidP="007F1AE8">
      <w:pPr>
        <w:ind w:firstLine="540"/>
        <w:jc w:val="both"/>
      </w:pPr>
      <w:r w:rsidRPr="00B53FBC">
        <w:t>2.6</w:t>
      </w:r>
      <w:r w:rsidR="00A11D6E" w:rsidRPr="00B53FBC">
        <w:t>. Подготовка Участка к передаче, а также необходимый пакет документов, является обязанностью Продавца и осуществляется за его счет. Все расходы по заключению, оформлению и регистрации Основного договора несет Покупатель.</w:t>
      </w:r>
    </w:p>
    <w:p w:rsidR="00CB4A18" w:rsidRPr="00B53FBC" w:rsidRDefault="00481240" w:rsidP="00871B13">
      <w:pPr>
        <w:ind w:firstLine="540"/>
        <w:jc w:val="both"/>
      </w:pPr>
      <w:r w:rsidRPr="00B53FBC">
        <w:t>2.7</w:t>
      </w:r>
      <w:r w:rsidR="00A11D6E" w:rsidRPr="00B53FBC">
        <w:t>. Продавец гарантирует, что до заключения настоящего договора Участок никому не продан, иным образом не отчужден, под залогом и арестом не состоит, в аренду не передан, не является предметом долга, на него не обращено взыскание, а также то, что право собственности Продавца никем не оспаривается.</w:t>
      </w:r>
    </w:p>
    <w:p w:rsidR="00A11D6E" w:rsidRPr="00B53FBC" w:rsidRDefault="00A11D6E" w:rsidP="00A11D6E">
      <w:pPr>
        <w:ind w:firstLine="540"/>
        <w:jc w:val="center"/>
        <w:rPr>
          <w:b/>
          <w:bCs/>
        </w:rPr>
      </w:pPr>
      <w:r w:rsidRPr="00B53FBC">
        <w:rPr>
          <w:b/>
          <w:bCs/>
        </w:rPr>
        <w:t>3. Права и обязанности сторон</w:t>
      </w:r>
    </w:p>
    <w:p w:rsidR="00A11D6E" w:rsidRPr="00B53FBC" w:rsidRDefault="00A11D6E" w:rsidP="00A11D6E">
      <w:pPr>
        <w:ind w:firstLine="540"/>
        <w:jc w:val="both"/>
      </w:pPr>
      <w:r w:rsidRPr="00B53FBC">
        <w:t>3.1 Продавец обязуется:</w:t>
      </w:r>
    </w:p>
    <w:p w:rsidR="00A11D6E" w:rsidRPr="00B53FBC" w:rsidRDefault="00A11D6E" w:rsidP="00A11D6E">
      <w:pPr>
        <w:ind w:firstLine="540"/>
        <w:jc w:val="both"/>
      </w:pPr>
      <w:r w:rsidRPr="00B53FBC">
        <w:t>3.1.1 заключить Основной договор на условиях, предусмотренных настоящим договором;</w:t>
      </w:r>
    </w:p>
    <w:p w:rsidR="00A11D6E" w:rsidRPr="00B53FBC" w:rsidRDefault="00EC7669" w:rsidP="00A11D6E">
      <w:pPr>
        <w:ind w:firstLine="540"/>
        <w:jc w:val="both"/>
      </w:pPr>
      <w:r w:rsidRPr="00B53FBC">
        <w:t>3</w:t>
      </w:r>
      <w:r w:rsidR="00A11D6E" w:rsidRPr="00B53FBC">
        <w:t>.1.2 после заключения настоящего договора не вести переговоров с иными покупателями в отношении Участка</w:t>
      </w:r>
      <w:r w:rsidR="00D37FD0" w:rsidRPr="00B53FBC">
        <w:t>, указанного в п. 2.3</w:t>
      </w:r>
      <w:r w:rsidR="00A11D6E" w:rsidRPr="00B53FBC">
        <w:t xml:space="preserve"> настоящего договора, снять его с предложения к продаже;</w:t>
      </w:r>
    </w:p>
    <w:p w:rsidR="00A11D6E" w:rsidRPr="00B53FBC" w:rsidRDefault="00A11D6E" w:rsidP="00A11D6E">
      <w:pPr>
        <w:ind w:firstLine="540"/>
        <w:jc w:val="both"/>
      </w:pPr>
      <w:r w:rsidRPr="00B53FBC">
        <w:t xml:space="preserve">3.1.3 в течение 30 (Тридцать) рабочих дней </w:t>
      </w:r>
      <w:proofErr w:type="gramStart"/>
      <w:r w:rsidRPr="00B53FBC">
        <w:t>с даты подписания</w:t>
      </w:r>
      <w:proofErr w:type="gramEnd"/>
      <w:r w:rsidRPr="00B53FBC">
        <w:t xml:space="preserve"> Основного договора подать в Управление Федеральной службы государственной регистрации, кадастра и картографии пакет документов, необходимый для проведения государственной регистрации права собственности Покупателя на Участок;</w:t>
      </w:r>
    </w:p>
    <w:p w:rsidR="00A11D6E" w:rsidRPr="00B53FBC" w:rsidRDefault="00A11D6E" w:rsidP="00A11D6E">
      <w:pPr>
        <w:ind w:firstLine="540"/>
        <w:jc w:val="both"/>
      </w:pPr>
      <w:r w:rsidRPr="00B53FBC">
        <w:t>3.1.4 передать Покупателю Участок свободным от любых прав третьих лиц;</w:t>
      </w:r>
    </w:p>
    <w:p w:rsidR="008A45C4" w:rsidRPr="00DF675E" w:rsidRDefault="00683778" w:rsidP="00A11D6E">
      <w:pPr>
        <w:ind w:firstLine="540"/>
        <w:jc w:val="both"/>
      </w:pPr>
      <w:r w:rsidRPr="00B53FBC">
        <w:t xml:space="preserve">3.1.5. Продавец гарантирует Покупателю </w:t>
      </w:r>
      <w:r w:rsidR="00DB2831" w:rsidRPr="00B53FBC">
        <w:t>право беспрепятственного пользования инфраструктурой поселка</w:t>
      </w:r>
      <w:r w:rsidR="00580097" w:rsidRPr="00B53FBC">
        <w:t xml:space="preserve">, </w:t>
      </w:r>
      <w:r w:rsidR="00DB2831" w:rsidRPr="00B53FBC">
        <w:t xml:space="preserve">при условии </w:t>
      </w:r>
      <w:r w:rsidR="00DF09CB" w:rsidRPr="00B53FBC">
        <w:t>внесения</w:t>
      </w:r>
      <w:r w:rsidR="00DB2831" w:rsidRPr="00B53FBC">
        <w:t xml:space="preserve"> </w:t>
      </w:r>
      <w:r w:rsidR="00DF09CB" w:rsidRPr="00B53FBC">
        <w:t>оплаты</w:t>
      </w:r>
      <w:r w:rsidR="00DB2831" w:rsidRPr="00B53FBC">
        <w:t xml:space="preserve"> </w:t>
      </w:r>
      <w:r w:rsidR="00DF09CB" w:rsidRPr="00B53FBC">
        <w:t xml:space="preserve">Покупателем </w:t>
      </w:r>
      <w:r w:rsidR="00DB2831" w:rsidRPr="00B53FBC">
        <w:t>на содержание и текущий ремонт</w:t>
      </w:r>
      <w:r w:rsidR="00DF09CB" w:rsidRPr="00B53FBC">
        <w:t xml:space="preserve"> инфраструктуры</w:t>
      </w:r>
      <w:r w:rsidRPr="00B53FBC">
        <w:t xml:space="preserve">. </w:t>
      </w:r>
    </w:p>
    <w:p w:rsidR="00D84E44" w:rsidRPr="00D84E44" w:rsidRDefault="00DF675E" w:rsidP="00A11D6E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D84E44">
        <w:rPr>
          <w:color w:val="FF0000"/>
        </w:rPr>
        <w:t xml:space="preserve">должны быть </w:t>
      </w:r>
      <w:r>
        <w:rPr>
          <w:color w:val="FF0000"/>
        </w:rPr>
        <w:t>зафиксированы</w:t>
      </w:r>
      <w:r w:rsidR="00D84E44">
        <w:rPr>
          <w:color w:val="FF0000"/>
        </w:rPr>
        <w:t xml:space="preserve"> суммы</w:t>
      </w:r>
      <w:r>
        <w:rPr>
          <w:color w:val="FF0000"/>
        </w:rPr>
        <w:t>,</w:t>
      </w:r>
      <w:r w:rsidR="00D84E44">
        <w:rPr>
          <w:color w:val="FF0000"/>
        </w:rPr>
        <w:t xml:space="preserve"> определяемые продавцом, на которые дает свое согласие покупатель. В противном случае вы соглашаетесь оплачивать столько</w:t>
      </w:r>
      <w:r>
        <w:rPr>
          <w:color w:val="FF0000"/>
        </w:rPr>
        <w:t>,</w:t>
      </w:r>
      <w:r w:rsidR="00D84E44">
        <w:rPr>
          <w:color w:val="FF0000"/>
        </w:rPr>
        <w:t xml:space="preserve"> сколько вам </w:t>
      </w:r>
      <w:r>
        <w:rPr>
          <w:color w:val="FF0000"/>
        </w:rPr>
        <w:t>объявят</w:t>
      </w:r>
      <w:r w:rsidR="00D84E44">
        <w:rPr>
          <w:color w:val="FF0000"/>
        </w:rPr>
        <w:t>. В нормальном поселке с разумной управляющей компанией эти затраты включены в ежемесячные платежи за пользование инфраструктурой.</w:t>
      </w:r>
    </w:p>
    <w:p w:rsidR="00DF09CB" w:rsidRDefault="00683778" w:rsidP="00A11D6E">
      <w:pPr>
        <w:ind w:firstLine="540"/>
        <w:jc w:val="both"/>
      </w:pPr>
      <w:proofErr w:type="gramStart"/>
      <w:r w:rsidRPr="00B53FBC">
        <w:t>В инфраструктуру указанного поселка</w:t>
      </w:r>
      <w:r w:rsidR="0069536F">
        <w:t>, которая будет создана за счет средств Продавца,</w:t>
      </w:r>
      <w:r w:rsidRPr="00B53FBC">
        <w:t xml:space="preserve"> входит следующее: проведение дорог в поселке и до поселка, проведение электричества до поселка</w:t>
      </w:r>
      <w:r w:rsidR="00934CCC" w:rsidRPr="00B53FBC">
        <w:t>, уличное освещение поселка</w:t>
      </w:r>
      <w:r w:rsidRPr="00B53FBC">
        <w:t>, строительство ограждений поселка</w:t>
      </w:r>
      <w:r w:rsidR="00934CCC" w:rsidRPr="00B53FBC">
        <w:t>, пожарный водоем и необходимые площадки для забора воды ПЧ</w:t>
      </w:r>
      <w:r w:rsidRPr="00B53FBC">
        <w:t xml:space="preserve">, </w:t>
      </w:r>
      <w:r w:rsidR="00DB2831" w:rsidRPr="00B53FBC">
        <w:t xml:space="preserve">гостевая парковка, детская спортивная площадка, помещение КПП, </w:t>
      </w:r>
      <w:r w:rsidRPr="00B53FBC">
        <w:t xml:space="preserve">а также проведение электричества (включая +3кВт) до границ приобретаемого Покупателем земельного участка № </w:t>
      </w:r>
      <w:r w:rsidR="007C405D">
        <w:rPr>
          <w:b/>
          <w:bCs/>
        </w:rPr>
        <w:t>___________</w:t>
      </w:r>
      <w:r w:rsidRPr="00B53FBC">
        <w:t xml:space="preserve">. </w:t>
      </w:r>
      <w:r w:rsidR="00A02365" w:rsidRPr="00B53FBC">
        <w:t xml:space="preserve">Данный </w:t>
      </w:r>
      <w:r w:rsidR="00B40F68" w:rsidRPr="00B53FBC">
        <w:t>перечень</w:t>
      </w:r>
      <w:proofErr w:type="gramEnd"/>
      <w:r w:rsidR="00B40F68" w:rsidRPr="00B53FBC">
        <w:t xml:space="preserve"> не является</w:t>
      </w:r>
      <w:r w:rsidR="00A02365" w:rsidRPr="00B53FBC">
        <w:t xml:space="preserve"> фиксированным.</w:t>
      </w:r>
    </w:p>
    <w:p w:rsidR="00D84E44" w:rsidRPr="00D84E44" w:rsidRDefault="00DF675E" w:rsidP="00A11D6E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в п.3.1.5 ключевой</w:t>
      </w:r>
      <w:r w:rsidR="00D84E44">
        <w:rPr>
          <w:color w:val="FF0000"/>
        </w:rPr>
        <w:t xml:space="preserve"> является </w:t>
      </w:r>
      <w:proofErr w:type="gramStart"/>
      <w:r w:rsidR="00D84E44">
        <w:rPr>
          <w:color w:val="FF0000"/>
        </w:rPr>
        <w:t>фраза</w:t>
      </w:r>
      <w:proofErr w:type="gramEnd"/>
      <w:r w:rsidR="00D84E44">
        <w:rPr>
          <w:color w:val="FF0000"/>
        </w:rPr>
        <w:t xml:space="preserve"> «КОТОРАЯ БУДЕТ СОЗДАНА». Обратите внимание, что подписывая договор купли продажи сегодня</w:t>
      </w:r>
      <w:r>
        <w:rPr>
          <w:color w:val="FF0000"/>
        </w:rPr>
        <w:t>,</w:t>
      </w:r>
      <w:r w:rsidR="00D84E44">
        <w:rPr>
          <w:color w:val="FF0000"/>
        </w:rPr>
        <w:t xml:space="preserve"> Вы соглашаетесь на покупку участка в голом поле. Кроме того</w:t>
      </w:r>
      <w:r>
        <w:rPr>
          <w:color w:val="FF0000"/>
        </w:rPr>
        <w:t>,</w:t>
      </w:r>
      <w:r w:rsidR="00D84E44">
        <w:rPr>
          <w:color w:val="FF0000"/>
        </w:rPr>
        <w:t xml:space="preserve"> описываемый поселок (не будем называть его название, чтобы не сделать ему антирекламу) заявлен покупателю, как поселок с действующими коммуникациями</w:t>
      </w:r>
      <w:r>
        <w:rPr>
          <w:color w:val="FF0000"/>
        </w:rPr>
        <w:t>,</w:t>
      </w:r>
      <w:r w:rsidR="00D84E44">
        <w:rPr>
          <w:color w:val="FF0000"/>
        </w:rPr>
        <w:t xml:space="preserve"> имеющий газ, эл-во и водопровод (именно благодаря такой концепции предлагаемые участки в 120 км от </w:t>
      </w:r>
      <w:proofErr w:type="spellStart"/>
      <w:r>
        <w:rPr>
          <w:color w:val="FF0000"/>
        </w:rPr>
        <w:t>МКАДа</w:t>
      </w:r>
      <w:proofErr w:type="spellEnd"/>
      <w:r w:rsidR="00D84E44">
        <w:rPr>
          <w:color w:val="FF0000"/>
        </w:rPr>
        <w:t xml:space="preserve"> по Каширскому шоссе продаются в нем по цене 700.000 до 1.000.000 </w:t>
      </w:r>
      <w:proofErr w:type="spellStart"/>
      <w:r w:rsidR="00D84E44">
        <w:rPr>
          <w:color w:val="FF0000"/>
        </w:rPr>
        <w:t>руб</w:t>
      </w:r>
      <w:proofErr w:type="spellEnd"/>
      <w:r w:rsidR="00D84E44">
        <w:rPr>
          <w:color w:val="FF0000"/>
        </w:rPr>
        <w:t>)</w:t>
      </w:r>
      <w:r w:rsidR="009B1E37">
        <w:rPr>
          <w:color w:val="FF0000"/>
        </w:rPr>
        <w:t>. О</w:t>
      </w:r>
      <w:r w:rsidR="00D84E44">
        <w:rPr>
          <w:color w:val="FF0000"/>
        </w:rPr>
        <w:t>днако в данном договоре нет ни слова о водопроводе и газопроводе</w:t>
      </w:r>
      <w:r>
        <w:rPr>
          <w:color w:val="FF0000"/>
        </w:rPr>
        <w:t>,</w:t>
      </w:r>
      <w:r w:rsidR="009B1E37">
        <w:rPr>
          <w:color w:val="FF0000"/>
        </w:rPr>
        <w:t xml:space="preserve"> и к перечисленной планируемой сети коммуникаций относится только электричество мощностью 3 </w:t>
      </w:r>
      <w:r>
        <w:rPr>
          <w:color w:val="FF0000"/>
        </w:rPr>
        <w:t>К</w:t>
      </w:r>
      <w:r w:rsidR="009B1E37">
        <w:rPr>
          <w:color w:val="FF0000"/>
        </w:rPr>
        <w:t xml:space="preserve">вт. Подобная формулировка говорит о том, что эл. </w:t>
      </w:r>
      <w:r>
        <w:rPr>
          <w:color w:val="FF0000"/>
        </w:rPr>
        <w:t>м</w:t>
      </w:r>
      <w:r w:rsidR="009B1E37">
        <w:rPr>
          <w:color w:val="FF0000"/>
        </w:rPr>
        <w:t>ощности в поселке не достаточно</w:t>
      </w:r>
      <w:r>
        <w:rPr>
          <w:color w:val="FF0000"/>
        </w:rPr>
        <w:t>,</w:t>
      </w:r>
      <w:r w:rsidR="009B1E37">
        <w:rPr>
          <w:color w:val="FF0000"/>
        </w:rPr>
        <w:t xml:space="preserve"> и возможно всем ее не хватит. Задайте себе вопрос, как можно строиться в таком поселке с 3 </w:t>
      </w:r>
      <w:r>
        <w:rPr>
          <w:color w:val="FF0000"/>
        </w:rPr>
        <w:t>К</w:t>
      </w:r>
      <w:r w:rsidR="009B1E37">
        <w:rPr>
          <w:color w:val="FF0000"/>
        </w:rPr>
        <w:t xml:space="preserve">вт? Что касается уловки с газом и водопроводом, </w:t>
      </w:r>
      <w:r>
        <w:rPr>
          <w:color w:val="FF0000"/>
        </w:rPr>
        <w:t>то,</w:t>
      </w:r>
      <w:r w:rsidR="009B1E37">
        <w:rPr>
          <w:color w:val="FF0000"/>
        </w:rPr>
        <w:t xml:space="preserve"> как рассказал нам обманутый покупатель, купивший все</w:t>
      </w:r>
      <w:r>
        <w:rPr>
          <w:color w:val="FF0000"/>
        </w:rPr>
        <w:t>-</w:t>
      </w:r>
      <w:r w:rsidR="009B1E37">
        <w:rPr>
          <w:color w:val="FF0000"/>
        </w:rPr>
        <w:t xml:space="preserve">таки участок в этом поселке, он пытался получить от продавца к договору гарантийные письма с указанием сроков и цены за подведения к границам его участка указанных коммуникаций, но его заверили, что </w:t>
      </w:r>
      <w:r w:rsidR="009B1E37">
        <w:rPr>
          <w:color w:val="FF0000"/>
        </w:rPr>
        <w:lastRenderedPageBreak/>
        <w:t>выполнят свои обязательства под честное слово. К счастью мы помогли ему вернуть деньги за участок.</w:t>
      </w:r>
    </w:p>
    <w:p w:rsidR="00A11D6E" w:rsidRPr="00B53FBC" w:rsidRDefault="00A11D6E" w:rsidP="00A11D6E">
      <w:pPr>
        <w:ind w:firstLine="540"/>
        <w:jc w:val="both"/>
      </w:pPr>
      <w:r w:rsidRPr="00B53FBC">
        <w:t>3.2 Покупатель обязуется:</w:t>
      </w:r>
    </w:p>
    <w:p w:rsidR="00994FD3" w:rsidRDefault="00994FD3" w:rsidP="00994FD3">
      <w:pPr>
        <w:ind w:firstLine="540"/>
        <w:jc w:val="both"/>
      </w:pPr>
      <w:bookmarkStart w:id="1" w:name="sub_400"/>
      <w:r w:rsidRPr="00B53FBC">
        <w:t>3.2.1 заключить Основной договор на условиях, предусмотренных настоящим договором;</w:t>
      </w:r>
    </w:p>
    <w:p w:rsidR="00994FD3" w:rsidRPr="00B53FBC" w:rsidRDefault="00994FD3" w:rsidP="00994FD3">
      <w:pPr>
        <w:ind w:firstLine="540"/>
        <w:jc w:val="both"/>
      </w:pPr>
      <w:r>
        <w:t xml:space="preserve">3.2.2 исполнять все </w:t>
      </w:r>
      <w:r w:rsidR="009B1E37">
        <w:t>принятые в дачном поселке «Ромашка</w:t>
      </w:r>
      <w:r>
        <w:t>» регламенты и не нарушать требования указанных регламентов и СНиП.</w:t>
      </w:r>
    </w:p>
    <w:p w:rsidR="00994FD3" w:rsidRPr="00B53FBC" w:rsidRDefault="00994FD3" w:rsidP="00994FD3">
      <w:pPr>
        <w:ind w:firstLine="540"/>
        <w:jc w:val="both"/>
      </w:pPr>
      <w:r w:rsidRPr="00B53FBC">
        <w:t>3.2.</w:t>
      </w:r>
      <w:r>
        <w:t>3</w:t>
      </w:r>
      <w:r w:rsidRPr="00B53FBC">
        <w:t xml:space="preserve"> в течение 10 (Десять) рабочих дней с даты подписания Основного договора предоставить Продавцу все документы, необходимые со стороны Покупателя для подачи в Управление Федеральной службы государственной регистрации, кадастра и картографии пакета документов в целях </w:t>
      </w:r>
      <w:proofErr w:type="gramStart"/>
      <w:r w:rsidRPr="00B53FBC">
        <w:t>проведения государственной регистрации права собственности Покупателя</w:t>
      </w:r>
      <w:proofErr w:type="gramEnd"/>
      <w:r w:rsidRPr="00B53FBC">
        <w:t xml:space="preserve"> на Участок;</w:t>
      </w:r>
    </w:p>
    <w:p w:rsidR="00994FD3" w:rsidRDefault="00994FD3" w:rsidP="00994FD3">
      <w:pPr>
        <w:ind w:firstLine="540"/>
        <w:jc w:val="both"/>
      </w:pPr>
      <w:r w:rsidRPr="00B53FBC">
        <w:t>3.2.</w:t>
      </w:r>
      <w:r>
        <w:t>4</w:t>
      </w:r>
      <w:r w:rsidRPr="00B53FBC">
        <w:t xml:space="preserve">   нести расходы на равных условиях со всеми собственниками участков в поселке на содержание и текущий ремонт всей инфраструктуры поселка, в том числе уличного освещения поселка, заключить договор с лицом, которое будет осуществлять содержание и текущий ремонт инфраструктуры поселка.</w:t>
      </w:r>
    </w:p>
    <w:p w:rsidR="009B1E37" w:rsidRPr="009B1E37" w:rsidRDefault="00DF675E" w:rsidP="00994FD3">
      <w:pPr>
        <w:ind w:firstLine="540"/>
        <w:jc w:val="both"/>
        <w:rPr>
          <w:color w:val="FF0000"/>
        </w:rPr>
      </w:pPr>
      <w:r w:rsidRPr="0060678D">
        <w:rPr>
          <w:color w:val="FF0000"/>
        </w:rPr>
        <w:t>–</w:t>
      </w:r>
      <w:r w:rsidR="009B1E37">
        <w:rPr>
          <w:color w:val="FF0000"/>
        </w:rPr>
        <w:t xml:space="preserve"> другими словами</w:t>
      </w:r>
      <w:r>
        <w:rPr>
          <w:color w:val="FF0000"/>
        </w:rPr>
        <w:t>,</w:t>
      </w:r>
      <w:r w:rsidR="009B1E37">
        <w:rPr>
          <w:color w:val="FF0000"/>
        </w:rPr>
        <w:t xml:space="preserve"> оплачивать столько</w:t>
      </w:r>
      <w:r>
        <w:rPr>
          <w:color w:val="FF0000"/>
        </w:rPr>
        <w:t>,</w:t>
      </w:r>
      <w:r w:rsidR="009B1E37">
        <w:rPr>
          <w:color w:val="FF0000"/>
        </w:rPr>
        <w:t xml:space="preserve"> сколько вам прикажут.</w:t>
      </w:r>
    </w:p>
    <w:p w:rsidR="00994FD3" w:rsidRPr="00B53FBC" w:rsidRDefault="00994FD3" w:rsidP="00994FD3">
      <w:pPr>
        <w:ind w:firstLine="540"/>
        <w:jc w:val="both"/>
      </w:pPr>
      <w:r w:rsidRPr="00B53FBC">
        <w:t>3.2.</w:t>
      </w:r>
      <w:r>
        <w:t>5</w:t>
      </w:r>
      <w:r w:rsidRPr="00B53FBC">
        <w:t xml:space="preserve"> за свой счет установить прибор учета электроэнергии, осуществить подключение и разведение электричества по приобретаемому участку. Дополнительное увеличение мощности оплачивается из расчета 15 000 (Пятнадцать тысяч) рублей за 1 кВт. Общее количество купленных кВт мощности до границ земельного участка фиксируется сторонами в Приложении № 1 к настоящему Договору.</w:t>
      </w:r>
    </w:p>
    <w:p w:rsidR="00994FD3" w:rsidRPr="00B53FBC" w:rsidRDefault="00994FD3" w:rsidP="00994FD3">
      <w:pPr>
        <w:ind w:firstLine="540"/>
        <w:jc w:val="both"/>
      </w:pPr>
      <w:r w:rsidRPr="00B53FBC">
        <w:t>3.2.</w:t>
      </w:r>
      <w:r>
        <w:t>6</w:t>
      </w:r>
      <w:r w:rsidRPr="00B53FBC">
        <w:t xml:space="preserve"> нести все расходы по оплате государственной пошлины за государственную регистрацию права собственности Покупателя на Участок, а также иных платежей, связанных с такой регистрацией, установленных действующим законодательством.</w:t>
      </w:r>
    </w:p>
    <w:p w:rsidR="00860FED" w:rsidRDefault="00994FD3" w:rsidP="00C30E91">
      <w:pPr>
        <w:ind w:firstLine="567"/>
        <w:jc w:val="both"/>
      </w:pPr>
      <w:r w:rsidRPr="00B53FBC">
        <w:t>3.2.</w:t>
      </w:r>
      <w:r>
        <w:t>7</w:t>
      </w:r>
      <w:r w:rsidRPr="00B53FBC">
        <w:t xml:space="preserve"> Покупатель обязуется при подписании </w:t>
      </w:r>
      <w:r w:rsidR="00C30E91">
        <w:t>настоящего Предварительного</w:t>
      </w:r>
      <w:r w:rsidRPr="00B53FBC">
        <w:t xml:space="preserve"> договора</w:t>
      </w:r>
      <w:r w:rsidR="00C30E91">
        <w:t xml:space="preserve"> </w:t>
      </w:r>
      <w:r w:rsidRPr="00B53FBC">
        <w:t xml:space="preserve"> заключить </w:t>
      </w:r>
      <w:r w:rsidR="00C30E91">
        <w:t>Договор о пользовании объектами инфраструктуры и другим имуществом общего пол</w:t>
      </w:r>
      <w:r w:rsidR="009B1E37">
        <w:t>ьзования в дачном поселке «Ромашка</w:t>
      </w:r>
      <w:r w:rsidR="00C30E91">
        <w:t>»</w:t>
      </w:r>
      <w:r w:rsidRPr="00B53FBC">
        <w:t xml:space="preserve"> с лицом, осуществляющим обслуживание имущества предназначенного для общего пользования в поселке. Платежи за обслуживание будут начислены не ранее ввода очереди поселка в эксплуатацию. Акт ввода поселка в эксплуатацию оформляется Продавцом после того, как в поселке окончены работы по проведению дорог</w:t>
      </w:r>
      <w:r w:rsidR="00FA7B2D">
        <w:t xml:space="preserve"> и</w:t>
      </w:r>
      <w:r w:rsidRPr="00B53FBC">
        <w:t xml:space="preserve"> подключению электричества.</w:t>
      </w:r>
    </w:p>
    <w:p w:rsidR="009B1E37" w:rsidRPr="009B1E37" w:rsidRDefault="00DF675E" w:rsidP="00C30E91">
      <w:pPr>
        <w:ind w:firstLine="567"/>
        <w:jc w:val="both"/>
        <w:rPr>
          <w:color w:val="FF0000"/>
        </w:rPr>
      </w:pPr>
      <w:r w:rsidRPr="0060678D">
        <w:rPr>
          <w:color w:val="FF0000"/>
        </w:rPr>
        <w:t>–</w:t>
      </w:r>
      <w:r>
        <w:rPr>
          <w:color w:val="FF0000"/>
        </w:rPr>
        <w:t xml:space="preserve"> </w:t>
      </w:r>
      <w:r w:rsidR="009B1E37">
        <w:rPr>
          <w:color w:val="FF0000"/>
        </w:rPr>
        <w:t>хорошая опция начать платить позже, но все</w:t>
      </w:r>
      <w:r>
        <w:rPr>
          <w:color w:val="FF0000"/>
        </w:rPr>
        <w:t xml:space="preserve"> </w:t>
      </w:r>
      <w:r w:rsidR="009B1E37">
        <w:rPr>
          <w:color w:val="FF0000"/>
        </w:rPr>
        <w:t>равно платить придется столько</w:t>
      </w:r>
      <w:r>
        <w:rPr>
          <w:color w:val="FF0000"/>
        </w:rPr>
        <w:t>,</w:t>
      </w:r>
      <w:bookmarkStart w:id="2" w:name="_GoBack"/>
      <w:bookmarkEnd w:id="2"/>
      <w:r w:rsidR="009B1E37">
        <w:rPr>
          <w:color w:val="FF0000"/>
        </w:rPr>
        <w:t xml:space="preserve"> сколько скажут. В нормальном договоре должны быть четко определены все условия и цены.</w:t>
      </w:r>
    </w:p>
    <w:p w:rsidR="00C30E91" w:rsidRPr="00B53FBC" w:rsidRDefault="00C30E91" w:rsidP="00994FD3">
      <w:pPr>
        <w:ind w:firstLine="540"/>
        <w:jc w:val="both"/>
      </w:pPr>
      <w:r>
        <w:t>3.2.8</w:t>
      </w:r>
      <w:proofErr w:type="gramStart"/>
      <w:r>
        <w:t xml:space="preserve"> В</w:t>
      </w:r>
      <w:proofErr w:type="gramEnd"/>
      <w:r>
        <w:t xml:space="preserve"> течение 30 календарных дней после получения извещения о готовности Продавца заключить Основной договор предоставить Продавцу все необходимые документы для составления и заключения Основного договора. В случае уклонения не предоставления Покупателем указанных документов, Покупатель считается стороной уклоняющейся от заключения Основного договора, а также стороной инициатором расторжения настоящего договора и будет нести ответственность согласно п. 4.2. Настоящего договора.</w:t>
      </w:r>
    </w:p>
    <w:p w:rsidR="00860FED" w:rsidRPr="00B53FBC" w:rsidRDefault="00860FED" w:rsidP="00860FED">
      <w:pPr>
        <w:pStyle w:val="1"/>
        <w:ind w:firstLine="540"/>
        <w:rPr>
          <w:lang w:val="ru-RU"/>
        </w:rPr>
      </w:pPr>
      <w:r w:rsidRPr="00C30E91">
        <w:rPr>
          <w:lang w:val="ru-RU"/>
        </w:rPr>
        <w:t xml:space="preserve">4. Ответственность </w:t>
      </w:r>
      <w:r w:rsidRPr="00B53FBC">
        <w:rPr>
          <w:lang w:val="ru-RU"/>
        </w:rPr>
        <w:t>сторон</w:t>
      </w:r>
    </w:p>
    <w:bookmarkEnd w:id="1"/>
    <w:p w:rsidR="00A11D6E" w:rsidRPr="00B53FBC" w:rsidRDefault="00A11D6E" w:rsidP="00A11D6E">
      <w:pPr>
        <w:ind w:firstLine="540"/>
        <w:jc w:val="both"/>
      </w:pPr>
      <w:r w:rsidRPr="00B53FBC">
        <w:t>4.1. Если одна из Сторон будет уклоняться от заключения Основного договора (п. 1.1), то другая Сторона вправе обратиться в суд с требованием о понуждении заключить договор.</w:t>
      </w:r>
    </w:p>
    <w:p w:rsidR="00DC361C" w:rsidRDefault="00A11D6E" w:rsidP="00871B13">
      <w:pPr>
        <w:ind w:firstLine="540"/>
        <w:jc w:val="both"/>
      </w:pPr>
      <w:r w:rsidRPr="00B53FBC">
        <w:t>4.2. Сторона, необоснованно уклоняющаяся от заключения основного договора</w:t>
      </w:r>
      <w:r w:rsidR="000417C7" w:rsidRPr="00B53FBC">
        <w:t xml:space="preserve"> или сторона инициатор расторжения настоящего договора</w:t>
      </w:r>
      <w:r w:rsidRPr="00B53FBC">
        <w:t xml:space="preserve">, возмещает другой Стороне причиненные этим убытки. Помимо убытков уклоняющаяся Сторона </w:t>
      </w:r>
      <w:r w:rsidR="000417C7" w:rsidRPr="00B53FBC">
        <w:t xml:space="preserve">или сторона инициатор расторжения настоящего договора, </w:t>
      </w:r>
      <w:r w:rsidRPr="00B53FBC">
        <w:t xml:space="preserve">должна уплатить добросовестной Стороне штраф в размере </w:t>
      </w:r>
      <w:r w:rsidR="00C30E91">
        <w:t>2</w:t>
      </w:r>
      <w:r w:rsidRPr="00B53FBC">
        <w:t>0% (</w:t>
      </w:r>
      <w:r w:rsidR="00C30E91">
        <w:t>двадцать</w:t>
      </w:r>
      <w:r w:rsidRPr="00B53FBC">
        <w:t xml:space="preserve"> процентов) от общей стоимости Участка.</w:t>
      </w:r>
    </w:p>
    <w:p w:rsidR="00A11D6E" w:rsidRPr="00B53FBC" w:rsidRDefault="00A11D6E" w:rsidP="00EF2487">
      <w:pPr>
        <w:ind w:firstLine="540"/>
        <w:jc w:val="center"/>
        <w:rPr>
          <w:b/>
          <w:bCs/>
        </w:rPr>
      </w:pPr>
      <w:r w:rsidRPr="00B53FBC">
        <w:rPr>
          <w:b/>
          <w:bCs/>
        </w:rPr>
        <w:t>5. Разрешение споров</w:t>
      </w:r>
    </w:p>
    <w:p w:rsidR="00A11D6E" w:rsidRPr="00B53FBC" w:rsidRDefault="00A11D6E" w:rsidP="00A11D6E">
      <w:pPr>
        <w:ind w:firstLine="540"/>
        <w:jc w:val="both"/>
      </w:pPr>
      <w:r w:rsidRPr="00B53FBC"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CB4A18" w:rsidRPr="00B53FBC" w:rsidRDefault="00A11D6E" w:rsidP="00871B13">
      <w:pPr>
        <w:ind w:firstLine="540"/>
        <w:jc w:val="both"/>
      </w:pPr>
      <w:r w:rsidRPr="00B53FBC">
        <w:t>5.2.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A11D6E" w:rsidRPr="00B53FBC" w:rsidRDefault="00A11D6E" w:rsidP="00A11D6E">
      <w:pPr>
        <w:ind w:firstLine="540"/>
        <w:jc w:val="center"/>
        <w:rPr>
          <w:b/>
          <w:bCs/>
        </w:rPr>
      </w:pPr>
      <w:r w:rsidRPr="00B53FBC">
        <w:rPr>
          <w:b/>
          <w:bCs/>
        </w:rPr>
        <w:t>6. Заключительные положения</w:t>
      </w:r>
    </w:p>
    <w:p w:rsidR="00A11D6E" w:rsidRPr="00B53FBC" w:rsidRDefault="00A11D6E" w:rsidP="00A11D6E">
      <w:pPr>
        <w:ind w:firstLine="540"/>
        <w:jc w:val="both"/>
      </w:pPr>
      <w:r w:rsidRPr="00B53FBC">
        <w:lastRenderedPageBreak/>
        <w:t>6.1. Настоящий договор вступает в силу с момента подписания его Сторонами.</w:t>
      </w:r>
    </w:p>
    <w:p w:rsidR="00A11D6E" w:rsidRPr="00B53FBC" w:rsidRDefault="00A11D6E" w:rsidP="00A11D6E">
      <w:pPr>
        <w:ind w:firstLine="540"/>
        <w:jc w:val="both"/>
      </w:pPr>
      <w:r w:rsidRPr="00B53FBC">
        <w:t>6.2. Договор составлен в 2-х экземплярах, имеющих одинаковую юридическую силу, - по одному для каждой из Сторон.</w:t>
      </w:r>
      <w:r w:rsidR="00973ACC" w:rsidRPr="00B53FBC">
        <w:t xml:space="preserve"> </w:t>
      </w:r>
    </w:p>
    <w:p w:rsidR="00DC361C" w:rsidRPr="00B53FBC" w:rsidRDefault="00DC361C" w:rsidP="00A11D6E">
      <w:pPr>
        <w:ind w:firstLine="540"/>
        <w:jc w:val="both"/>
      </w:pPr>
    </w:p>
    <w:p w:rsidR="00DC361C" w:rsidRPr="00B53FBC" w:rsidRDefault="00DC361C" w:rsidP="00A11D6E">
      <w:pPr>
        <w:ind w:firstLine="540"/>
        <w:jc w:val="both"/>
      </w:pPr>
    </w:p>
    <w:p w:rsidR="00A11D6E" w:rsidRPr="00B53FBC" w:rsidRDefault="00A11D6E" w:rsidP="00A11D6E">
      <w:pPr>
        <w:pStyle w:val="1"/>
        <w:ind w:firstLine="540"/>
      </w:pPr>
      <w:bookmarkStart w:id="3" w:name="sub_600"/>
      <w:r w:rsidRPr="00B53FBC">
        <w:rPr>
          <w:lang w:val="ru-RU"/>
        </w:rPr>
        <w:t>7</w:t>
      </w:r>
      <w:r w:rsidRPr="00B53FBC">
        <w:t>. Реквизиты и подписи Сторон</w:t>
      </w:r>
    </w:p>
    <w:bookmarkEnd w:id="3"/>
    <w:tbl>
      <w:tblPr>
        <w:tblpPr w:leftFromText="180" w:rightFromText="180" w:vertAnchor="text" w:horzAnchor="margin" w:tblpXSpec="center" w:tblpY="217"/>
        <w:tblW w:w="0" w:type="auto"/>
        <w:tblLook w:val="0000" w:firstRow="0" w:lastRow="0" w:firstColumn="0" w:lastColumn="0" w:noHBand="0" w:noVBand="0"/>
      </w:tblPr>
      <w:tblGrid>
        <w:gridCol w:w="5002"/>
        <w:gridCol w:w="4754"/>
      </w:tblGrid>
      <w:tr w:rsidR="00C30E91" w:rsidRPr="00B53FBC" w:rsidTr="00C30E91">
        <w:trPr>
          <w:trHeight w:val="2256"/>
        </w:trPr>
        <w:tc>
          <w:tcPr>
            <w:tcW w:w="5002" w:type="dxa"/>
          </w:tcPr>
          <w:p w:rsidR="00C30E91" w:rsidRPr="00B53FBC" w:rsidRDefault="00C30E91" w:rsidP="00C30E91">
            <w:pPr>
              <w:ind w:firstLine="540"/>
            </w:pPr>
          </w:p>
        </w:tc>
        <w:tc>
          <w:tcPr>
            <w:tcW w:w="4754" w:type="dxa"/>
          </w:tcPr>
          <w:p w:rsidR="00C30E91" w:rsidRPr="00B53FBC" w:rsidRDefault="00C30E91" w:rsidP="00C30E91">
            <w:pPr>
              <w:rPr>
                <w:b/>
                <w:bCs/>
              </w:rPr>
            </w:pPr>
          </w:p>
        </w:tc>
      </w:tr>
    </w:tbl>
    <w:p w:rsidR="00DC361C" w:rsidRPr="00B53FBC" w:rsidRDefault="00DC361C" w:rsidP="00F7340E">
      <w:pPr>
        <w:tabs>
          <w:tab w:val="left" w:pos="5865"/>
        </w:tabs>
        <w:jc w:val="both"/>
      </w:pPr>
    </w:p>
    <w:p w:rsidR="00DC361C" w:rsidRPr="00B53FBC" w:rsidRDefault="00DC361C" w:rsidP="00DC361C"/>
    <w:p w:rsidR="00DC361C" w:rsidRPr="00B53FBC" w:rsidRDefault="00DC361C" w:rsidP="00DC361C"/>
    <w:p w:rsidR="003C5333" w:rsidRPr="00B53FBC" w:rsidRDefault="003C5333" w:rsidP="00DC361C"/>
    <w:sectPr w:rsidR="003C5333" w:rsidRPr="00B53FBC" w:rsidSect="000F68B2">
      <w:pgSz w:w="11906" w:h="16838"/>
      <w:pgMar w:top="540" w:right="92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FCD"/>
    <w:multiLevelType w:val="multilevel"/>
    <w:tmpl w:val="06A073E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6C460011"/>
    <w:multiLevelType w:val="multilevel"/>
    <w:tmpl w:val="479A36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6E"/>
    <w:rsid w:val="00011861"/>
    <w:rsid w:val="00012087"/>
    <w:rsid w:val="0001654A"/>
    <w:rsid w:val="00024B9F"/>
    <w:rsid w:val="0003760B"/>
    <w:rsid w:val="000417C7"/>
    <w:rsid w:val="00074BD6"/>
    <w:rsid w:val="00082B69"/>
    <w:rsid w:val="0008483E"/>
    <w:rsid w:val="000933F8"/>
    <w:rsid w:val="000B1D3A"/>
    <w:rsid w:val="000D3197"/>
    <w:rsid w:val="000E0D07"/>
    <w:rsid w:val="000F68B2"/>
    <w:rsid w:val="00124D88"/>
    <w:rsid w:val="0016723F"/>
    <w:rsid w:val="00172363"/>
    <w:rsid w:val="00180218"/>
    <w:rsid w:val="00185258"/>
    <w:rsid w:val="001F4A9F"/>
    <w:rsid w:val="0020030A"/>
    <w:rsid w:val="00243C46"/>
    <w:rsid w:val="00244073"/>
    <w:rsid w:val="00266A25"/>
    <w:rsid w:val="002C2E9F"/>
    <w:rsid w:val="002D7DB2"/>
    <w:rsid w:val="003053DA"/>
    <w:rsid w:val="003233AC"/>
    <w:rsid w:val="003C392E"/>
    <w:rsid w:val="003C5333"/>
    <w:rsid w:val="003D32B9"/>
    <w:rsid w:val="003E61FC"/>
    <w:rsid w:val="003F2BD0"/>
    <w:rsid w:val="00432B8D"/>
    <w:rsid w:val="004565CD"/>
    <w:rsid w:val="00481240"/>
    <w:rsid w:val="004A77BF"/>
    <w:rsid w:val="004E6129"/>
    <w:rsid w:val="004F25E8"/>
    <w:rsid w:val="00524582"/>
    <w:rsid w:val="00536B4E"/>
    <w:rsid w:val="00580097"/>
    <w:rsid w:val="00590AF3"/>
    <w:rsid w:val="005C4A6A"/>
    <w:rsid w:val="00640E3F"/>
    <w:rsid w:val="00647A80"/>
    <w:rsid w:val="006638ED"/>
    <w:rsid w:val="006742C8"/>
    <w:rsid w:val="00683778"/>
    <w:rsid w:val="00692866"/>
    <w:rsid w:val="00693784"/>
    <w:rsid w:val="0069536F"/>
    <w:rsid w:val="006A66EC"/>
    <w:rsid w:val="00722CA3"/>
    <w:rsid w:val="00771B02"/>
    <w:rsid w:val="00785527"/>
    <w:rsid w:val="007A27E2"/>
    <w:rsid w:val="007A3242"/>
    <w:rsid w:val="007A5BED"/>
    <w:rsid w:val="007A7B17"/>
    <w:rsid w:val="007C0FE1"/>
    <w:rsid w:val="007C405D"/>
    <w:rsid w:val="007F0DAF"/>
    <w:rsid w:val="007F1AE8"/>
    <w:rsid w:val="00810066"/>
    <w:rsid w:val="00844044"/>
    <w:rsid w:val="00860FED"/>
    <w:rsid w:val="00871B13"/>
    <w:rsid w:val="008A45C4"/>
    <w:rsid w:val="008C6701"/>
    <w:rsid w:val="0092315A"/>
    <w:rsid w:val="00934CCC"/>
    <w:rsid w:val="00946AE2"/>
    <w:rsid w:val="009728D8"/>
    <w:rsid w:val="00973ACC"/>
    <w:rsid w:val="00982A70"/>
    <w:rsid w:val="00987884"/>
    <w:rsid w:val="00994FD3"/>
    <w:rsid w:val="00996AB3"/>
    <w:rsid w:val="009B1916"/>
    <w:rsid w:val="009B1E37"/>
    <w:rsid w:val="009C5243"/>
    <w:rsid w:val="009E26E4"/>
    <w:rsid w:val="009F42C8"/>
    <w:rsid w:val="00A02365"/>
    <w:rsid w:val="00A11D6E"/>
    <w:rsid w:val="00A465F2"/>
    <w:rsid w:val="00A54E77"/>
    <w:rsid w:val="00A773C6"/>
    <w:rsid w:val="00AA5B2A"/>
    <w:rsid w:val="00B12E4C"/>
    <w:rsid w:val="00B21543"/>
    <w:rsid w:val="00B3020D"/>
    <w:rsid w:val="00B36399"/>
    <w:rsid w:val="00B40F68"/>
    <w:rsid w:val="00B53FBC"/>
    <w:rsid w:val="00B72339"/>
    <w:rsid w:val="00BA5B5B"/>
    <w:rsid w:val="00C007FA"/>
    <w:rsid w:val="00C05913"/>
    <w:rsid w:val="00C30E91"/>
    <w:rsid w:val="00C33FC9"/>
    <w:rsid w:val="00C87407"/>
    <w:rsid w:val="00CA0CE7"/>
    <w:rsid w:val="00CB4A18"/>
    <w:rsid w:val="00CD0AB6"/>
    <w:rsid w:val="00CE1719"/>
    <w:rsid w:val="00CF05CF"/>
    <w:rsid w:val="00D222D3"/>
    <w:rsid w:val="00D37FD0"/>
    <w:rsid w:val="00D6560B"/>
    <w:rsid w:val="00D71D16"/>
    <w:rsid w:val="00D77541"/>
    <w:rsid w:val="00D84E44"/>
    <w:rsid w:val="00DA124A"/>
    <w:rsid w:val="00DA583C"/>
    <w:rsid w:val="00DB2831"/>
    <w:rsid w:val="00DC361C"/>
    <w:rsid w:val="00DD5EA2"/>
    <w:rsid w:val="00DF09CB"/>
    <w:rsid w:val="00DF675E"/>
    <w:rsid w:val="00DF73EF"/>
    <w:rsid w:val="00E30137"/>
    <w:rsid w:val="00EC0F2E"/>
    <w:rsid w:val="00EC7669"/>
    <w:rsid w:val="00EF2487"/>
    <w:rsid w:val="00F12268"/>
    <w:rsid w:val="00F13AD0"/>
    <w:rsid w:val="00F477F0"/>
    <w:rsid w:val="00F7340E"/>
    <w:rsid w:val="00F8263D"/>
    <w:rsid w:val="00F87F35"/>
    <w:rsid w:val="00F96EAD"/>
    <w:rsid w:val="00FA7B2D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D6E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11D6E"/>
    <w:pPr>
      <w:widowControl w:val="0"/>
      <w:snapToGrid w:val="0"/>
      <w:jc w:val="both"/>
    </w:pPr>
  </w:style>
  <w:style w:type="character" w:customStyle="1" w:styleId="10">
    <w:name w:val="Заголовок 1 Знак"/>
    <w:link w:val="1"/>
    <w:uiPriority w:val="99"/>
    <w:locked/>
    <w:rsid w:val="00A11D6E"/>
    <w:rPr>
      <w:b/>
      <w:bCs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rsid w:val="00A11D6E"/>
    <w:pPr>
      <w:widowControl w:val="0"/>
      <w:snapToGrid w:val="0"/>
      <w:ind w:left="284"/>
      <w:jc w:val="both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A11D6E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DB2831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11D6E"/>
    <w:rPr>
      <w:rFonts w:eastAsia="Times New Roman"/>
      <w:b/>
      <w:bCs/>
      <w:sz w:val="24"/>
      <w:szCs w:val="24"/>
      <w:lang w:val="ru-RU" w:eastAsia="ru-RU"/>
    </w:rPr>
  </w:style>
  <w:style w:type="paragraph" w:styleId="a4">
    <w:name w:val="Body Text Indent"/>
    <w:basedOn w:val="a"/>
    <w:rsid w:val="00481240"/>
    <w:pPr>
      <w:spacing w:after="120"/>
      <w:ind w:left="283"/>
    </w:pPr>
  </w:style>
  <w:style w:type="character" w:styleId="a5">
    <w:name w:val="Emphasis"/>
    <w:basedOn w:val="a0"/>
    <w:rsid w:val="006742C8"/>
    <w:rPr>
      <w:i/>
      <w:iCs/>
    </w:rPr>
  </w:style>
  <w:style w:type="paragraph" w:styleId="a6">
    <w:name w:val="No Spacing"/>
    <w:uiPriority w:val="1"/>
    <w:qFormat/>
    <w:rsid w:val="006742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D6E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11D6E"/>
    <w:pPr>
      <w:widowControl w:val="0"/>
      <w:snapToGrid w:val="0"/>
      <w:jc w:val="both"/>
    </w:pPr>
  </w:style>
  <w:style w:type="character" w:customStyle="1" w:styleId="10">
    <w:name w:val="Заголовок 1 Знак"/>
    <w:link w:val="1"/>
    <w:uiPriority w:val="99"/>
    <w:locked/>
    <w:rsid w:val="00A11D6E"/>
    <w:rPr>
      <w:b/>
      <w:bCs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rsid w:val="00A11D6E"/>
    <w:pPr>
      <w:widowControl w:val="0"/>
      <w:snapToGrid w:val="0"/>
      <w:ind w:left="284"/>
      <w:jc w:val="both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A11D6E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DB2831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11D6E"/>
    <w:rPr>
      <w:rFonts w:eastAsia="Times New Roman"/>
      <w:b/>
      <w:bCs/>
      <w:sz w:val="24"/>
      <w:szCs w:val="24"/>
      <w:lang w:val="ru-RU" w:eastAsia="ru-RU"/>
    </w:rPr>
  </w:style>
  <w:style w:type="paragraph" w:styleId="a4">
    <w:name w:val="Body Text Indent"/>
    <w:basedOn w:val="a"/>
    <w:rsid w:val="00481240"/>
    <w:pPr>
      <w:spacing w:after="120"/>
      <w:ind w:left="283"/>
    </w:pPr>
  </w:style>
  <w:style w:type="character" w:styleId="a5">
    <w:name w:val="Emphasis"/>
    <w:basedOn w:val="a0"/>
    <w:rsid w:val="006742C8"/>
    <w:rPr>
      <w:i/>
      <w:iCs/>
    </w:rPr>
  </w:style>
  <w:style w:type="paragraph" w:styleId="a6">
    <w:name w:val="No Spacing"/>
    <w:uiPriority w:val="1"/>
    <w:qFormat/>
    <w:rsid w:val="00674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10091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Microsoft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jilie5</dc:creator>
  <cp:lastModifiedBy>Nonsens</cp:lastModifiedBy>
  <cp:revision>2</cp:revision>
  <cp:lastPrinted>2013-06-06T14:37:00Z</cp:lastPrinted>
  <dcterms:created xsi:type="dcterms:W3CDTF">2015-07-08T09:15:00Z</dcterms:created>
  <dcterms:modified xsi:type="dcterms:W3CDTF">2015-07-08T09:15:00Z</dcterms:modified>
</cp:coreProperties>
</file>